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50E01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617718C0" w14:textId="77777777" w:rsidR="004C060C" w:rsidRDefault="007E01D4" w:rsidP="004C060C">
      <w:pPr>
        <w:tabs>
          <w:tab w:val="left" w:pos="-26"/>
        </w:tabs>
        <w:spacing w:after="12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color w:val="0070C0"/>
          <w:sz w:val="28"/>
          <w:szCs w:val="28"/>
        </w:rPr>
        <w:t>Meziroční kontrola databáze</w:t>
      </w:r>
      <w:r w:rsidR="004C060C" w:rsidRPr="004C060C">
        <w:rPr>
          <w:rFonts w:ascii="Arial" w:hAnsi="Arial" w:cs="Arial"/>
          <w:b/>
          <w:color w:val="0070C0"/>
          <w:sz w:val="28"/>
          <w:szCs w:val="28"/>
        </w:rPr>
        <w:t xml:space="preserve"> IS VaVaI – dokumentace</w:t>
      </w:r>
    </w:p>
    <w:p w14:paraId="30FD562B" w14:textId="77777777" w:rsidR="003B4EBB" w:rsidRDefault="003B4EBB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01DF6FFD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>Označování roků:</w:t>
      </w:r>
    </w:p>
    <w:p w14:paraId="73D7F182" w14:textId="6533B708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Rok kontrolovaný – proběhlý rok sběru. Např. v roce </w:t>
      </w:r>
      <w:r w:rsidR="007B38C7">
        <w:rPr>
          <w:rFonts w:ascii="Arial" w:eastAsiaTheme="minorHAnsi" w:hAnsi="Arial" w:cs="Arial"/>
          <w:sz w:val="22"/>
          <w:szCs w:val="22"/>
          <w:lang w:eastAsia="en-US"/>
        </w:rPr>
        <w:t>2024</w:t>
      </w:r>
      <w:r w:rsidR="007B38C7"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je kontrolovaným rokem rok </w:t>
      </w:r>
      <w:r w:rsidR="007B38C7">
        <w:rPr>
          <w:rFonts w:ascii="Arial" w:eastAsiaTheme="minorHAnsi" w:hAnsi="Arial" w:cs="Arial"/>
          <w:sz w:val="22"/>
          <w:szCs w:val="22"/>
          <w:lang w:eastAsia="en-US"/>
        </w:rPr>
        <w:t>2023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E58F5B3" w14:textId="5854D7A6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Rok minulý – rok předcházející roku kontrolovanému. Např. v roce </w:t>
      </w:r>
      <w:r w:rsidR="007B38C7">
        <w:rPr>
          <w:rFonts w:ascii="Arial" w:eastAsiaTheme="minorHAnsi" w:hAnsi="Arial" w:cs="Arial"/>
          <w:sz w:val="22"/>
          <w:szCs w:val="22"/>
          <w:lang w:eastAsia="en-US"/>
        </w:rPr>
        <w:t>2024</w:t>
      </w:r>
      <w:r w:rsidR="007B38C7"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je minulým rokem rok </w:t>
      </w:r>
      <w:r w:rsidR="007B38C7">
        <w:rPr>
          <w:rFonts w:ascii="Arial" w:eastAsiaTheme="minorHAnsi" w:hAnsi="Arial" w:cs="Arial"/>
          <w:sz w:val="22"/>
          <w:szCs w:val="22"/>
          <w:lang w:eastAsia="en-US"/>
        </w:rPr>
        <w:t>2022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75D6ACF7" w14:textId="4DAC2C5E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Rok aktuální – současný rok sběru, tj. </w:t>
      </w:r>
      <w:r w:rsidR="007B38C7">
        <w:rPr>
          <w:rFonts w:ascii="Arial" w:eastAsiaTheme="minorHAnsi" w:hAnsi="Arial" w:cs="Arial"/>
          <w:sz w:val="22"/>
          <w:szCs w:val="22"/>
          <w:lang w:eastAsia="en-US"/>
        </w:rPr>
        <w:t>2024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47B670DF" w14:textId="4C0890F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Celou kontrolu pak označujeme {rok </w:t>
      </w:r>
      <w:proofErr w:type="gramStart"/>
      <w:r w:rsidRPr="004C060C">
        <w:rPr>
          <w:rFonts w:ascii="Arial" w:eastAsiaTheme="minorHAnsi" w:hAnsi="Arial" w:cs="Arial"/>
          <w:sz w:val="22"/>
          <w:szCs w:val="22"/>
          <w:lang w:eastAsia="en-US"/>
        </w:rPr>
        <w:t>kontrolovaný}</w:t>
      </w:r>
      <w:r>
        <w:rPr>
          <w:rFonts w:ascii="Arial" w:eastAsiaTheme="minorHAnsi" w:hAnsi="Arial" w:cs="Arial"/>
          <w:sz w:val="22"/>
          <w:szCs w:val="22"/>
          <w:lang w:eastAsia="en-US"/>
        </w:rPr>
        <w:t>×</w:t>
      </w:r>
      <w:proofErr w:type="gram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{rok minulý}, např. </w:t>
      </w:r>
      <w:r w:rsidR="007B38C7">
        <w:rPr>
          <w:rFonts w:ascii="Arial" w:eastAsiaTheme="minorHAnsi" w:hAnsi="Arial" w:cs="Arial"/>
          <w:sz w:val="22"/>
          <w:szCs w:val="22"/>
          <w:lang w:eastAsia="en-US"/>
        </w:rPr>
        <w:t>2023</w:t>
      </w:r>
      <w:r>
        <w:rPr>
          <w:rFonts w:ascii="Arial" w:eastAsiaTheme="minorHAnsi" w:hAnsi="Arial" w:cs="Arial"/>
          <w:sz w:val="22"/>
          <w:szCs w:val="22"/>
          <w:lang w:eastAsia="en-US"/>
        </w:rPr>
        <w:t>×</w:t>
      </w:r>
      <w:r w:rsidR="007B38C7">
        <w:rPr>
          <w:rFonts w:ascii="Arial" w:eastAsiaTheme="minorHAnsi" w:hAnsi="Arial" w:cs="Arial"/>
          <w:sz w:val="22"/>
          <w:szCs w:val="22"/>
          <w:lang w:eastAsia="en-US"/>
        </w:rPr>
        <w:t>2022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D14FFA4" w14:textId="6B8CCF44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V roce 2023 jsou kontrolovány dva páry roků </w:t>
      </w:r>
      <w:r w:rsidR="007B38C7" w:rsidRPr="007B38C7">
        <w:rPr>
          <w:rFonts w:ascii="Arial" w:eastAsiaTheme="minorHAnsi" w:hAnsi="Arial" w:cs="Arial"/>
          <w:sz w:val="22"/>
          <w:szCs w:val="22"/>
          <w:u w:val="single"/>
          <w:lang w:eastAsia="en-US"/>
        </w:rPr>
        <w:t>2023×2022</w:t>
      </w: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a </w:t>
      </w:r>
      <w:r w:rsidR="007B38C7">
        <w:rPr>
          <w:rFonts w:ascii="Arial" w:eastAsiaTheme="minorHAnsi" w:hAnsi="Arial" w:cs="Arial"/>
          <w:sz w:val="22"/>
          <w:szCs w:val="22"/>
          <w:u w:val="single"/>
          <w:lang w:eastAsia="en-US"/>
        </w:rPr>
        <w:t>2022x2021</w:t>
      </w: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>.</w:t>
      </w:r>
    </w:p>
    <w:p w14:paraId="69A00E3E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C4F4E4B" w14:textId="77777777" w:rsidR="008F55E4" w:rsidRPr="004C060C" w:rsidRDefault="008F55E4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97B710E" w14:textId="77777777" w:rsidR="004C060C" w:rsidRPr="004C060C" w:rsidRDefault="008F55E4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P</w:t>
      </w:r>
      <w:r w:rsidR="004C060C"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>řehled zjišťovaných nesrovnalostí v databázi IS VaVaI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  <w:r w:rsidR="004C060C"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14:paraId="1FAD0FD0" w14:textId="77777777" w:rsidR="008F55E4" w:rsidRDefault="008F55E4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</w:p>
    <w:p w14:paraId="4D445D5A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A. Informační oblast CEP </w:t>
      </w:r>
    </w:p>
    <w:p w14:paraId="52BE27C7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Chybějící pokračování projektu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UK_V_A21): Řešené projekty (stav J, Z, B, P, K) dodané v roce sběru {rok minulý}, ke kterým nebyly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dodány údaje v roce sběru {rok 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kontrolovaný}.</w:t>
      </w:r>
    </w:p>
    <w:p w14:paraId="6408CE37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Chybějící předchozí fáze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UK_V_A22): Pr</w:t>
      </w:r>
      <w:r>
        <w:rPr>
          <w:rFonts w:ascii="Arial" w:eastAsiaTheme="minorHAnsi" w:hAnsi="Arial" w:cs="Arial"/>
          <w:sz w:val="22"/>
          <w:szCs w:val="22"/>
          <w:lang w:eastAsia="en-US"/>
        </w:rPr>
        <w:t>ojekty dodané v roce sběru {rok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kontrolovaný} jako přecházející (stav B, P, K, U, S), ke kterým však nebyly dodány úd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aje v roce sběru {rok minulý}.</w:t>
      </w:r>
    </w:p>
    <w:p w14:paraId="40DBF46A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Znovupoužitý identifikační kód uzavřeného projektu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UK_V_A23): Projekty ukončené nebo zastavené v minulosti (stav U, S), jejichž ident</w:t>
      </w:r>
      <w:r w:rsidR="003B4EBB">
        <w:rPr>
          <w:rFonts w:ascii="Arial" w:eastAsiaTheme="minorHAnsi" w:hAnsi="Arial" w:cs="Arial"/>
          <w:sz w:val="22"/>
          <w:szCs w:val="22"/>
          <w:lang w:eastAsia="en-US"/>
        </w:rPr>
        <w:t>ifikační kód byl znovu použit u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nějakého projektu dodaného v 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roce sběru {rok kontrolovaný}.</w:t>
      </w:r>
    </w:p>
    <w:p w14:paraId="513C5794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Zahájení projektu </w:t>
      </w:r>
      <w:proofErr w:type="spellStart"/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znovupoužívajícího</w:t>
      </w:r>
      <w:proofErr w:type="spellEnd"/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identifikační kód z dřívějška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UK_V_A24): Projekty zahájené v roce {rok kontrolovaný} (stav Z, J), jejichž ide</w:t>
      </w:r>
      <w:r>
        <w:rPr>
          <w:rFonts w:ascii="Arial" w:eastAsiaTheme="minorHAnsi" w:hAnsi="Arial" w:cs="Arial"/>
          <w:sz w:val="22"/>
          <w:szCs w:val="22"/>
          <w:lang w:eastAsia="en-US"/>
        </w:rPr>
        <w:t>ntifikační kód byl již použit u 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nějakého projektu dříve.</w:t>
      </w:r>
    </w:p>
    <w:p w14:paraId="12F8B723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ukončených projektů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UK_V_A25): Projekty končící v roce {rok kontrolovaný} (stav J, K), k nimž je nutné dodat údaje do 30. 6., tedy v roce {rok aktuální} - slouží jako informace pro poskytovatele.</w:t>
      </w:r>
    </w:p>
    <w:p w14:paraId="6A96828B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B1AFD9E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B. Informační oblast VES </w:t>
      </w:r>
    </w:p>
    <w:p w14:paraId="4580582F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Nevyhodnocené veřejné soutěže po termínu vyhodnocení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UK_V_C1): Vyhlášené veřejné soutěže ve výzkumu a vývoji s termínem vyhlášení výsledků v roce {rok kontrolovaný} (do 31. 12.), ke kterým nebyly dodány údaje o jejich vyhodnoce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ní.</w:t>
      </w:r>
    </w:p>
    <w:p w14:paraId="67C3EF58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vyhlášených soutěží s termíny předání údajů o vyhodnocení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UK_V_C2): Vyhlášené veřejné soutěže ve výzkumu a vývoji, ke kterým mají být dodány údaje o jejich vyhodnocení - slouží jako informace pro poskytovatele.</w:t>
      </w:r>
    </w:p>
    <w:p w14:paraId="62C1EEDD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lastRenderedPageBreak/>
        <w:t>C. Informační oblasti CEP – RIV</w:t>
      </w:r>
    </w:p>
    <w:p w14:paraId="44F583B4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Úspěšně uzavřené výzkumné </w:t>
      </w:r>
      <w:r w:rsidRPr="00C42CD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aktivity </w:t>
      </w:r>
      <w:r w:rsidR="00C42CDF" w:rsidRPr="00C42CDF">
        <w:rPr>
          <w:rFonts w:ascii="Arial" w:eastAsiaTheme="minorHAnsi" w:hAnsi="Arial" w:cs="Arial"/>
          <w:b/>
          <w:sz w:val="22"/>
          <w:szCs w:val="22"/>
          <w:lang w:eastAsia="en-US"/>
        </w:rPr>
        <w:t>bez výsledku v RIV</w:t>
      </w:r>
      <w:r w:rsidR="00C42CDF"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(tabulka UK_V_D1): Ukončené výzkumné aktivity (stav U nebo S) s úspěšným ukončením (kód hodnocení V nebo U) s rokem zahájení 2010 až {nejvyšší z kontrolovaných roků}, ke kterým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nebyl nalezen žádný výsledek v </w:t>
      </w:r>
      <w:r w:rsidR="00C42CDF">
        <w:rPr>
          <w:rFonts w:ascii="Arial" w:eastAsiaTheme="minorHAnsi" w:hAnsi="Arial" w:cs="Arial"/>
          <w:sz w:val="22"/>
          <w:szCs w:val="22"/>
          <w:lang w:eastAsia="en-US"/>
        </w:rPr>
        <w:t>RIV.</w:t>
      </w:r>
    </w:p>
    <w:p w14:paraId="19CA6E0E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končících výzkumných aktivit bez výsledku v RIV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UK_V_D2): V roce {rok aktuální} končící výzkumné aktivity (stav J, K), ke kterým nebyl nalezen žádný výsledek v </w:t>
      </w:r>
      <w:proofErr w:type="gramStart"/>
      <w:r w:rsidRPr="004C060C">
        <w:rPr>
          <w:rFonts w:ascii="Arial" w:eastAsiaTheme="minorHAnsi" w:hAnsi="Arial" w:cs="Arial"/>
          <w:sz w:val="22"/>
          <w:szCs w:val="22"/>
          <w:lang w:eastAsia="en-US"/>
        </w:rPr>
        <w:t>RIV - slouží</w:t>
      </w:r>
      <w:proofErr w:type="gramEnd"/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jako informace pro poskytovatele.</w:t>
      </w:r>
    </w:p>
    <w:p w14:paraId="05ECC484" w14:textId="77777777" w:rsidR="003B4EBB" w:rsidRPr="004C060C" w:rsidRDefault="003B4EBB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73B9C9F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D. Informační oblasti CEP – VES</w:t>
      </w:r>
    </w:p>
    <w:p w14:paraId="74F46117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Počet podporovaných projektů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UK_V_E): kontrola počtu podporovaných projektů uvedených ve veřejné soutěži vs. počet podporovaných projektů dle CEP, kontrola správnosti vazby projektů na i</w:t>
      </w:r>
      <w:r w:rsidR="00C42CDF">
        <w:rPr>
          <w:rFonts w:ascii="Arial" w:eastAsiaTheme="minorHAnsi" w:hAnsi="Arial" w:cs="Arial"/>
          <w:sz w:val="22"/>
          <w:szCs w:val="22"/>
          <w:lang w:eastAsia="en-US"/>
        </w:rPr>
        <w:t>dentifikátor veřejné soutěže.</w:t>
      </w:r>
    </w:p>
    <w:p w14:paraId="5E3DADAF" w14:textId="77777777" w:rsidR="003B4EBB" w:rsidRPr="004C060C" w:rsidRDefault="003B4EBB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CF600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E. Informační oblast CEA – CEP</w:t>
      </w:r>
    </w:p>
    <w:p w14:paraId="60B65FA0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Podpora čerpaná ze SR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UK_V_F): kontrola ce</w:t>
      </w:r>
      <w:r>
        <w:rPr>
          <w:rFonts w:ascii="Arial" w:eastAsiaTheme="minorHAnsi" w:hAnsi="Arial" w:cs="Arial"/>
          <w:sz w:val="22"/>
          <w:szCs w:val="22"/>
          <w:lang w:eastAsia="en-US"/>
        </w:rPr>
        <w:t>lkové schválené výše podpory na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program dle CEA vs. součet čerpané podpory ze SR jednotlivých proj</w:t>
      </w:r>
      <w:r w:rsidR="00C42CDF">
        <w:rPr>
          <w:rFonts w:ascii="Arial" w:eastAsiaTheme="minorHAnsi" w:hAnsi="Arial" w:cs="Arial"/>
          <w:sz w:val="22"/>
          <w:szCs w:val="22"/>
          <w:lang w:eastAsia="en-US"/>
        </w:rPr>
        <w:t>ektů daného programu dle CEP.</w:t>
      </w:r>
    </w:p>
    <w:p w14:paraId="4F7F6041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49C835D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F. Rekapitulace nalezených nesrovnalostí za jednotlivé poskytovatele</w:t>
      </w:r>
    </w:p>
    <w:p w14:paraId="63687A3F" w14:textId="77777777" w:rsidR="00F038F1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>Přehled počtu nalezených nesrovnalostí jednotlivých typů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za jednotlivé poskytovatele je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uveden v tabulce UK_V_R. Jednotlivé řádky tabulky lze využít v příloze zasílané poskytovatelům s výsledky kontroly, úplnou tabulku pak např. ve zprávě pro RVVI.</w:t>
      </w:r>
    </w:p>
    <w:p w14:paraId="3A26BF91" w14:textId="77777777" w:rsidR="00C42C24" w:rsidRDefault="00C42C24" w:rsidP="00F038F1">
      <w:pPr>
        <w:tabs>
          <w:tab w:val="left" w:pos="6195"/>
        </w:tabs>
        <w:rPr>
          <w:lang w:eastAsia="en-US"/>
        </w:rPr>
      </w:pPr>
    </w:p>
    <w:p w14:paraId="7B90011A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5E874412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064B49AC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11560AE0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2CEC007A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74DB1EA3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153336A6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68C43347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49F014BE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1A5890B9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52B4B890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7A193E5B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357A254A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29F56804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46A43D04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25C59AF2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28D5FD3F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346130BB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0F973D6B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381BF04A" w14:textId="77777777" w:rsid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lastRenderedPageBreak/>
        <w:t>Popis struktury výstupů z kontroly DB IS VaVaI</w:t>
      </w:r>
      <w:r w:rsidR="00233449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22DE0620" w14:textId="77777777" w:rsidR="00422FD7" w:rsidRPr="003B4EBB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3A9DB8CA" w14:textId="77777777" w:rsidR="003B4EBB" w:rsidRPr="003B4EBB" w:rsidRDefault="003B4EBB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CEP: </w:t>
      </w:r>
      <w:r w:rsidRPr="003B4EBB">
        <w:rPr>
          <w:rFonts w:ascii="Arial" w:eastAsiaTheme="minorHAnsi" w:hAnsi="Arial" w:cs="Arial"/>
          <w:sz w:val="22"/>
          <w:szCs w:val="22"/>
          <w:lang w:eastAsia="en-US"/>
        </w:rPr>
        <w:t>Tabulky UK_V_A21, UK_V_A22, UK_V_A23, UK_V_A24, UK_V_A25</w:t>
      </w:r>
    </w:p>
    <w:p w14:paraId="4FC6FBF1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3B4EBB" w:rsidRPr="003B4EBB" w14:paraId="15F7547E" w14:textId="77777777" w:rsidTr="00422FD7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C2F3C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CCBE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45D7C68B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137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527E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Poskytovatel – kód</w:t>
            </w:r>
          </w:p>
        </w:tc>
      </w:tr>
      <w:tr w:rsidR="003B4EBB" w:rsidRPr="003B4EBB" w14:paraId="53593576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9A3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1E48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programu</w:t>
            </w:r>
          </w:p>
        </w:tc>
      </w:tr>
      <w:tr w:rsidR="003B4EBB" w:rsidRPr="003B4EBB" w14:paraId="603983AC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CA9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D74D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projektu</w:t>
            </w:r>
          </w:p>
        </w:tc>
      </w:tr>
      <w:tr w:rsidR="003B4EBB" w:rsidRPr="003B4EBB" w14:paraId="519CC07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D569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OBDSBE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E6E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</w:t>
            </w:r>
          </w:p>
        </w:tc>
      </w:tr>
      <w:tr w:rsidR="003B4EBB" w:rsidRPr="003B4EBB" w14:paraId="6372F09C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CCE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STUDUVKOD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56F1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Stupeň důvěrnosti údajů</w:t>
            </w:r>
          </w:p>
        </w:tc>
      </w:tr>
      <w:tr w:rsidR="003B4EBB" w:rsidRPr="003B4EBB" w14:paraId="13B8D906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5803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PRJNAZORI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58FC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projektu v původním jazyce</w:t>
            </w:r>
          </w:p>
        </w:tc>
      </w:tr>
      <w:tr w:rsidR="003B4EBB" w:rsidRPr="003B4EBB" w14:paraId="6DF98F26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82F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EF1A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zahájení projektu</w:t>
            </w:r>
          </w:p>
        </w:tc>
      </w:tr>
      <w:tr w:rsidR="003B4EBB" w:rsidRPr="003B4EBB" w14:paraId="7C9B7A0C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58BD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23AE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ukončení projektu</w:t>
            </w:r>
          </w:p>
        </w:tc>
      </w:tr>
      <w:tr w:rsidR="003B4EBB" w:rsidRPr="003B4EBB" w14:paraId="5147EA6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2A8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PRJSTAKOD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B375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Stav projektu – kód</w:t>
            </w:r>
          </w:p>
        </w:tc>
      </w:tr>
      <w:tr w:rsidR="003B4EBB" w:rsidRPr="003B4EBB" w14:paraId="0C4EF8EC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BE9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POCPRICEL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8876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příjemců</w:t>
            </w:r>
          </w:p>
        </w:tc>
      </w:tr>
      <w:tr w:rsidR="003B4EBB" w:rsidRPr="003B4EBB" w14:paraId="639189B7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0374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NOSICOPRI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35F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IČ příjemce</w:t>
            </w:r>
          </w:p>
        </w:tc>
      </w:tr>
      <w:tr w:rsidR="003B4EBB" w:rsidRPr="003B4EBB" w14:paraId="1E82E669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1FC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NOSNAZPRI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D72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příjemce</w:t>
            </w:r>
          </w:p>
        </w:tc>
      </w:tr>
      <w:tr w:rsidR="003B4EBB" w:rsidRPr="003B4EBB" w14:paraId="0D99016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E0B8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VORJKDPRI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E366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organizační jednotky příjemce</w:t>
            </w:r>
          </w:p>
        </w:tc>
      </w:tr>
      <w:tr w:rsidR="003B4EBB" w:rsidRPr="003B4EBB" w14:paraId="03AF21CE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AD6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VORJNZPRI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D12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organizační jednotky příjemce</w:t>
            </w:r>
          </w:p>
        </w:tc>
      </w:tr>
      <w:tr w:rsidR="003B4EBB" w:rsidRPr="003B4EBB" w14:paraId="3C5B63F8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0998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DB02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dodávky dat do CEP</w:t>
            </w:r>
          </w:p>
        </w:tc>
      </w:tr>
      <w:tr w:rsidR="003B4EBB" w:rsidRPr="003B4EBB" w14:paraId="0F5B8DC0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780" w:type="dxa"/>
            <w:vAlign w:val="bottom"/>
          </w:tcPr>
          <w:p w14:paraId="1916E37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</w:t>
            </w:r>
          </w:p>
        </w:tc>
        <w:tc>
          <w:tcPr>
            <w:tcW w:w="7229" w:type="dxa"/>
            <w:vAlign w:val="bottom"/>
          </w:tcPr>
          <w:p w14:paraId="1E21BCF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dat</w:t>
            </w:r>
          </w:p>
        </w:tc>
      </w:tr>
      <w:tr w:rsidR="003B4EBB" w:rsidRPr="003B4EBB" w14:paraId="3053FA8D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780" w:type="dxa"/>
            <w:vAlign w:val="bottom"/>
          </w:tcPr>
          <w:p w14:paraId="4659CAC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vAlign w:val="bottom"/>
          </w:tcPr>
          <w:p w14:paraId="7DC6025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projektu na www.isvavai.cz</w:t>
            </w:r>
          </w:p>
        </w:tc>
      </w:tr>
    </w:tbl>
    <w:p w14:paraId="20BFC951" w14:textId="77777777" w:rsidR="00422FD7" w:rsidRPr="003B4EBB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789AF6F3" w14:textId="77777777" w:rsidR="003B4EBB" w:rsidRPr="003B4EBB" w:rsidRDefault="003B4EBB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VES: </w:t>
      </w:r>
      <w:r w:rsidR="00422FD7">
        <w:rPr>
          <w:rFonts w:ascii="Arial" w:hAnsi="Arial" w:cs="Arial"/>
          <w:bCs/>
          <w:sz w:val="22"/>
          <w:szCs w:val="22"/>
        </w:rPr>
        <w:t>Tabulky</w:t>
      </w:r>
      <w:r w:rsidRPr="003B4EBB">
        <w:rPr>
          <w:rFonts w:ascii="Arial" w:hAnsi="Arial" w:cs="Arial"/>
          <w:bCs/>
          <w:sz w:val="22"/>
          <w:szCs w:val="22"/>
        </w:rPr>
        <w:t xml:space="preserve"> UK_V_C1, UK_V_C2, UK_V_E</w:t>
      </w:r>
    </w:p>
    <w:p w14:paraId="6C00AFE7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3B4EBB" w:rsidRPr="003B4EBB" w14:paraId="44B4C555" w14:textId="77777777" w:rsidTr="00422FD7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912D9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4F841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266EC41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3210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VYHSOUKOD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BB0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Poskytovatel (vyhlašovatel veřejné soutěže) - kód </w:t>
            </w:r>
          </w:p>
        </w:tc>
      </w:tr>
      <w:tr w:rsidR="003B4EBB" w:rsidRPr="003B4EBB" w14:paraId="2AF597AE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E02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OBDSBEVYH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E41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sběru, ve kterém byly dodány údaje do VES o vyhlášené veřejné soutěži</w:t>
            </w:r>
          </w:p>
        </w:tc>
      </w:tr>
      <w:tr w:rsidR="003B4EBB" w:rsidRPr="003B4EBB" w14:paraId="1CA7179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B27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AKTKODVYH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91A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Kód programu, na který byla vyhlášena veřejná soutěž </w:t>
            </w:r>
          </w:p>
        </w:tc>
      </w:tr>
      <w:tr w:rsidR="003B4EBB" w:rsidRPr="003B4EBB" w14:paraId="2D37D9E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0118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D71E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veřejné soutěže</w:t>
            </w:r>
          </w:p>
        </w:tc>
      </w:tr>
      <w:tr w:rsidR="003B4EBB" w:rsidRPr="003B4EBB" w14:paraId="3E8449BB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453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SOUROK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2E6F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Soutěžní rok</w:t>
            </w:r>
          </w:p>
        </w:tc>
      </w:tr>
      <w:tr w:rsidR="003B4EBB" w:rsidRPr="003B4EBB" w14:paraId="726DC706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D724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DATVYHSOU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5515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vyhlášení veřejné soutěže</w:t>
            </w:r>
          </w:p>
        </w:tc>
      </w:tr>
      <w:tr w:rsidR="003B4EBB" w:rsidRPr="003B4EBB" w14:paraId="466D4A07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244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DTCUZASOU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144E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a čas uzávěrky veřejné soutěže</w:t>
            </w:r>
          </w:p>
        </w:tc>
      </w:tr>
      <w:tr w:rsidR="003B4EBB" w:rsidRPr="003B4EBB" w14:paraId="5DD3384E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CEE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DATVYHVYS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73E0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vyhlášení výsledků veřejné soutěže</w:t>
            </w:r>
          </w:p>
        </w:tc>
      </w:tr>
      <w:tr w:rsidR="003B4EBB" w:rsidRPr="003B4EBB" w14:paraId="50932C97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3F72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POCPROJVES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D85C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podporovaných projektů dle VES</w:t>
            </w:r>
          </w:p>
        </w:tc>
      </w:tr>
      <w:tr w:rsidR="003B4EBB" w:rsidRPr="003B4EBB" w14:paraId="4D62FC5C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875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POCPROJCEP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E7F9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podporovaných projektů dle CEP</w:t>
            </w:r>
          </w:p>
        </w:tc>
      </w:tr>
      <w:tr w:rsidR="003B4EBB" w:rsidRPr="003B4EBB" w14:paraId="275EFEEB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2A2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DATDODDAT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677C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dat do VES</w:t>
            </w:r>
          </w:p>
        </w:tc>
      </w:tr>
      <w:tr w:rsidR="003B4EBB" w:rsidRPr="003B4EBB" w14:paraId="2BB52466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0266322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DODOZNVYH</w:t>
            </w:r>
          </w:p>
        </w:tc>
        <w:tc>
          <w:tcPr>
            <w:tcW w:w="7229" w:type="dxa"/>
            <w:vAlign w:val="bottom"/>
          </w:tcPr>
          <w:p w14:paraId="259DA44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s údaji o vyhlášené veřejné soutěži</w:t>
            </w:r>
          </w:p>
        </w:tc>
      </w:tr>
      <w:tr w:rsidR="003B4EBB" w:rsidRPr="003B4EBB" w14:paraId="7B8FF7BD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5F42224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TERDOD</w:t>
            </w:r>
          </w:p>
        </w:tc>
        <w:tc>
          <w:tcPr>
            <w:tcW w:w="7229" w:type="dxa"/>
            <w:vAlign w:val="bottom"/>
          </w:tcPr>
          <w:p w14:paraId="072A446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Termín dodání údajů o vyhodnocené veřejné soutěži pro poskytovatele</w:t>
            </w:r>
          </w:p>
        </w:tc>
      </w:tr>
      <w:tr w:rsidR="003B4EBB" w:rsidRPr="003B4EBB" w14:paraId="5CC7F39B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5D200E5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vAlign w:val="bottom"/>
          </w:tcPr>
          <w:p w14:paraId="31D1E84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soutěži na www.isvavai.cz</w:t>
            </w:r>
          </w:p>
        </w:tc>
      </w:tr>
    </w:tbl>
    <w:p w14:paraId="7DD97405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1A44E78B" w14:textId="77777777" w:rsid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60737F8F" w14:textId="77777777" w:rsidR="00422FD7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49F17667" w14:textId="77777777" w:rsidR="00422FD7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4F582502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0390A488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5F04B0F9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520629CE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517EAC83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2"/>
          <w:szCs w:val="22"/>
        </w:rPr>
      </w:pPr>
      <w:r w:rsidRPr="003B4EBB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RIV: </w:t>
      </w:r>
      <w:r w:rsidR="00422FD7" w:rsidRPr="00422FD7">
        <w:rPr>
          <w:rFonts w:ascii="Arial" w:hAnsi="Arial" w:cs="Arial"/>
          <w:sz w:val="22"/>
          <w:szCs w:val="22"/>
        </w:rPr>
        <w:t>Tabulky</w:t>
      </w:r>
      <w:r w:rsidRPr="003B4EBB">
        <w:rPr>
          <w:rFonts w:ascii="Arial" w:hAnsi="Arial" w:cs="Arial"/>
          <w:sz w:val="22"/>
          <w:szCs w:val="22"/>
        </w:rPr>
        <w:t xml:space="preserve"> UK_V_D1, UK_V_D2</w:t>
      </w:r>
    </w:p>
    <w:p w14:paraId="03ACEDEB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3B4EBB" w:rsidRPr="003B4EBB" w14:paraId="7EAA36FE" w14:textId="77777777" w:rsidTr="00422FD7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F90F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28020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23E4882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CB9B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D7CA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Poskytovatel – kód</w:t>
            </w:r>
          </w:p>
        </w:tc>
      </w:tr>
      <w:tr w:rsidR="003B4EBB" w:rsidRPr="003B4EBB" w14:paraId="63B31F49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75C4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C57D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programu</w:t>
            </w:r>
          </w:p>
        </w:tc>
      </w:tr>
      <w:tr w:rsidR="003B4EBB" w:rsidRPr="003B4EBB" w14:paraId="5A6A2BA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0C4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PRZIDK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15E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projektu</w:t>
            </w:r>
          </w:p>
        </w:tc>
      </w:tr>
      <w:tr w:rsidR="003B4EBB" w:rsidRPr="003B4EBB" w14:paraId="3C9C3A7D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8FB8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OBDSBE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773A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</w:t>
            </w:r>
          </w:p>
        </w:tc>
      </w:tr>
      <w:tr w:rsidR="003B4EBB" w:rsidRPr="003B4EBB" w14:paraId="51843A1D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C941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STUDUVKOD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9350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Stupeň důvěrnosti údajů</w:t>
            </w:r>
          </w:p>
        </w:tc>
      </w:tr>
      <w:tr w:rsidR="003B4EBB" w:rsidRPr="003B4EBB" w14:paraId="72D2E334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4BF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PRJNAZORI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3B7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projektu v původním jazyce</w:t>
            </w:r>
          </w:p>
        </w:tc>
      </w:tr>
      <w:tr w:rsidR="003B4EBB" w:rsidRPr="003B4EBB" w14:paraId="41EB074D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35F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B96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zahájení projektu</w:t>
            </w:r>
          </w:p>
        </w:tc>
      </w:tr>
      <w:tr w:rsidR="003B4EBB" w:rsidRPr="003B4EBB" w14:paraId="0B0445E7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3EF1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8F2B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ukončení projektu</w:t>
            </w:r>
          </w:p>
        </w:tc>
      </w:tr>
      <w:tr w:rsidR="003B4EBB" w:rsidRPr="003B4EBB" w14:paraId="34727799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A663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PRJSTAKOD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27C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Stav projektu</w:t>
            </w:r>
          </w:p>
        </w:tc>
      </w:tr>
      <w:tr w:rsidR="003B4EBB" w:rsidRPr="003B4EBB" w14:paraId="10708CBE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309E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PRJVYSHOD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2DF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Hodnocení výsledku řešení projektu – kód</w:t>
            </w:r>
          </w:p>
        </w:tc>
      </w:tr>
      <w:tr w:rsidR="003B4EBB" w:rsidRPr="003B4EBB" w14:paraId="7626A5A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FBF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PRJVYSCES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DDC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Hodnocení výsledku řešení projektu česky</w:t>
            </w:r>
          </w:p>
        </w:tc>
      </w:tr>
      <w:tr w:rsidR="003B4EBB" w:rsidRPr="003B4EBB" w14:paraId="0C330E0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D143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NOSICOPRI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40A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IČ příjemce</w:t>
            </w:r>
          </w:p>
        </w:tc>
      </w:tr>
      <w:tr w:rsidR="003B4EBB" w:rsidRPr="003B4EBB" w14:paraId="39170C0F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CECD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NOSNAZPRI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6E1F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Název příjemce </w:t>
            </w:r>
          </w:p>
        </w:tc>
      </w:tr>
      <w:tr w:rsidR="003B4EBB" w:rsidRPr="003B4EBB" w14:paraId="21BF6ECB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65AB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VORJKDPRI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F77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organizační jednotky příjemce</w:t>
            </w:r>
          </w:p>
        </w:tc>
      </w:tr>
      <w:tr w:rsidR="003B4EBB" w:rsidRPr="003B4EBB" w14:paraId="7AF2EE8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1E3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VORJNZPRI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EDD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organizační jednotky příjemce</w:t>
            </w:r>
          </w:p>
        </w:tc>
      </w:tr>
      <w:tr w:rsidR="003B4EBB" w:rsidRPr="003B4EBB" w14:paraId="4BF4D38C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C60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E858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dat</w:t>
            </w:r>
          </w:p>
        </w:tc>
      </w:tr>
      <w:tr w:rsidR="003B4EBB" w:rsidRPr="003B4EBB" w14:paraId="71A6ED02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47D5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90D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dodávky do CEP</w:t>
            </w:r>
          </w:p>
        </w:tc>
      </w:tr>
      <w:tr w:rsidR="003B4EBB" w:rsidRPr="003B4EBB" w14:paraId="06B36D68" w14:textId="77777777" w:rsidTr="00422FD7">
        <w:trPr>
          <w:trHeight w:val="26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628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4D31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projektu na www.isvavai.cz</w:t>
            </w:r>
          </w:p>
        </w:tc>
      </w:tr>
    </w:tbl>
    <w:p w14:paraId="2C78E3E8" w14:textId="77777777" w:rsidR="00422FD7" w:rsidRPr="003B4EBB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34CC0CCE" w14:textId="77777777" w:rsidR="003B4EBB" w:rsidRPr="003B4EBB" w:rsidRDefault="003B4EBB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CEA: </w:t>
      </w:r>
      <w:r w:rsidRPr="003B4EBB">
        <w:rPr>
          <w:rFonts w:ascii="Arial" w:hAnsi="Arial" w:cs="Arial"/>
          <w:bCs/>
          <w:sz w:val="22"/>
          <w:szCs w:val="22"/>
        </w:rPr>
        <w:t>Tabulka UK_V_F</w:t>
      </w:r>
    </w:p>
    <w:p w14:paraId="1314064B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7229"/>
      </w:tblGrid>
      <w:tr w:rsidR="003B4EBB" w:rsidRPr="003B4EBB" w14:paraId="1313A40E" w14:textId="77777777" w:rsidTr="00422FD7">
        <w:trPr>
          <w:trHeight w:val="30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1B5B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16B3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62577BFE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5B17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6F6C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Poskytovatel – kód</w:t>
            </w:r>
          </w:p>
        </w:tc>
      </w:tr>
      <w:tr w:rsidR="003B4EBB" w:rsidRPr="003B4EBB" w14:paraId="34BDC03E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9F8E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F416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Kód programu</w:t>
            </w:r>
          </w:p>
        </w:tc>
      </w:tr>
      <w:tr w:rsidR="003B4EBB" w:rsidRPr="003B4EBB" w14:paraId="53F77AE1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D29A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AKTROKZAC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541B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Rok zahájení programu</w:t>
            </w:r>
          </w:p>
        </w:tc>
      </w:tr>
      <w:tr w:rsidR="003B4EBB" w:rsidRPr="003B4EBB" w14:paraId="05347460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F94E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AKTROKKON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10F0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Rok ukončení programu</w:t>
            </w:r>
          </w:p>
        </w:tc>
      </w:tr>
      <w:tr w:rsidR="003B4EBB" w:rsidRPr="003B4EBB" w14:paraId="6D1C1FE3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284B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SUMCSTCEA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9F89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Celková schválená výše podpory na program dle CEA v Kč</w:t>
            </w:r>
          </w:p>
        </w:tc>
      </w:tr>
      <w:tr w:rsidR="003B4EBB" w:rsidRPr="003B4EBB" w14:paraId="2122F5D2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2E7D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SUMCSTCEP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6853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Součet čerpané podpory ze SR dle CEP v Kč</w:t>
            </w:r>
          </w:p>
        </w:tc>
      </w:tr>
      <w:tr w:rsidR="003B4EBB" w:rsidRPr="003B4EBB" w14:paraId="47E87582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D3F92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ROZCEPCEA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B7EB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 xml:space="preserve">Rozdíl ve výši čerpané podpory ze SR dle CEP vs. CEA </w:t>
            </w:r>
            <w:proofErr w:type="gramStart"/>
            <w:r w:rsidRPr="003B4EBB">
              <w:rPr>
                <w:rFonts w:ascii="Arial" w:hAnsi="Arial" w:cs="Arial"/>
                <w:iCs/>
                <w:sz w:val="22"/>
                <w:szCs w:val="22"/>
              </w:rPr>
              <w:t>v  Kč</w:t>
            </w:r>
            <w:proofErr w:type="gramEnd"/>
          </w:p>
        </w:tc>
      </w:tr>
      <w:tr w:rsidR="003B4EBB" w:rsidRPr="003B4EBB" w14:paraId="1C713B38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CC7A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WWW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2C67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 xml:space="preserve">Odkaz na www.isvavai.cz </w:t>
            </w:r>
          </w:p>
        </w:tc>
      </w:tr>
    </w:tbl>
    <w:p w14:paraId="3EF997FA" w14:textId="77777777" w:rsidR="00CA21E1" w:rsidRDefault="00CA21E1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08483A59" w14:textId="77777777" w:rsidR="00CA21E1" w:rsidRDefault="00CA21E1">
      <w:pPr>
        <w:spacing w:after="200" w:line="276" w:lineRule="auto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br w:type="page"/>
      </w:r>
    </w:p>
    <w:p w14:paraId="55F32AB8" w14:textId="77777777" w:rsidR="00995BCD" w:rsidRDefault="003B4EBB" w:rsidP="00CA21E1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color w:val="0070C0"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lastRenderedPageBreak/>
        <w:t>Rekapitulace po poskytovatelích</w:t>
      </w:r>
      <w:r w:rsidR="00422FD7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3B4EBB">
        <w:rPr>
          <w:rFonts w:ascii="Arial" w:hAnsi="Arial" w:cs="Arial"/>
          <w:bCs/>
          <w:sz w:val="22"/>
          <w:szCs w:val="22"/>
        </w:rPr>
        <w:t>tabulka UK_V_R</w:t>
      </w:r>
    </w:p>
    <w:p w14:paraId="6CBAAC22" w14:textId="77777777" w:rsidR="00995BCD" w:rsidRPr="003B4EBB" w:rsidRDefault="00995BCD" w:rsidP="00995BCD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</w:rPr>
      </w:pPr>
    </w:p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7092"/>
      </w:tblGrid>
      <w:tr w:rsidR="003B4EBB" w:rsidRPr="003B4EBB" w14:paraId="0C65B621" w14:textId="77777777" w:rsidTr="00995BCD">
        <w:trPr>
          <w:trHeight w:val="233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06A85A4" w14:textId="77777777" w:rsidR="003B4EBB" w:rsidRPr="003B4EBB" w:rsidRDefault="003B4EBB" w:rsidP="00995BC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Fyzické jméno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2195D6FF" w14:textId="77777777" w:rsidR="003B4EBB" w:rsidRPr="003B4EBB" w:rsidRDefault="003B4EBB" w:rsidP="00995BC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Popis</w:t>
            </w:r>
          </w:p>
        </w:tc>
      </w:tr>
      <w:tr w:rsidR="003B4EBB" w:rsidRPr="003B4EBB" w14:paraId="5425C215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3508BA06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RESKOD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2AD54E33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Poskytovatel – kód</w:t>
            </w:r>
          </w:p>
        </w:tc>
      </w:tr>
      <w:tr w:rsidR="003B4EBB" w:rsidRPr="003B4EBB" w14:paraId="55915FF6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7938B60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0256C35C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A21 (neexistence očekávaného následníka)</w:t>
            </w:r>
          </w:p>
        </w:tc>
      </w:tr>
      <w:tr w:rsidR="003B4EBB" w:rsidRPr="003B4EBB" w14:paraId="1092780A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51B3B68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POC_A22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40C2E9DC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A22 (neexistence očekávaného předchůdce)</w:t>
            </w:r>
          </w:p>
        </w:tc>
      </w:tr>
      <w:tr w:rsidR="003B4EBB" w:rsidRPr="003B4EBB" w14:paraId="549C38DB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E13C650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POC_A23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37ABCB1F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A23 (existence neočekávaného následníka)</w:t>
            </w:r>
          </w:p>
        </w:tc>
      </w:tr>
      <w:tr w:rsidR="003B4EBB" w:rsidRPr="003B4EBB" w14:paraId="0E4ED3EB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83E062C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POC_A24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4E7F8CF1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A24 (existence neočekávaného předchůdce)</w:t>
            </w:r>
          </w:p>
        </w:tc>
      </w:tr>
      <w:tr w:rsidR="003B4EBB" w:rsidRPr="003B4EBB" w14:paraId="355FADFA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</w:tcPr>
          <w:p w14:paraId="01249419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POC_A25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3523F9F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ukončených projektů v CEP typu A25 s datem dodání do 30. 6.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3B4EBB" w:rsidRPr="003B4EBB" w14:paraId="426E4B25" w14:textId="77777777" w:rsidTr="00995BCD">
        <w:trPr>
          <w:trHeight w:val="543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32A20E89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POC_D1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0E1478E3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CEP-RIV typu D1 (</w:t>
            </w:r>
            <w:proofErr w:type="gram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 úspěšných</w:t>
            </w:r>
            <w:proofErr w:type="gram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ukončených / zastavených projektů bez výsledku v RIV)</w:t>
            </w:r>
          </w:p>
        </w:tc>
      </w:tr>
      <w:tr w:rsidR="003B4EBB" w:rsidRPr="003B4EBB" w14:paraId="2D580655" w14:textId="77777777" w:rsidTr="00995BCD">
        <w:trPr>
          <w:trHeight w:val="333"/>
        </w:trPr>
        <w:tc>
          <w:tcPr>
            <w:tcW w:w="1838" w:type="dxa"/>
            <w:shd w:val="clear" w:color="auto" w:fill="auto"/>
            <w:noWrap/>
            <w:vAlign w:val="center"/>
          </w:tcPr>
          <w:p w14:paraId="1C45AA81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POC_D2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37AAC518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končících výzkumných aktivit bez výsledku v RIV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3B4EBB" w:rsidRPr="003B4EBB" w14:paraId="18919CE6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24F7B1D7" w14:textId="77777777" w:rsidR="003B4EBB" w:rsidRPr="003B4EBB" w:rsidRDefault="003B4EBB" w:rsidP="00995BC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POC_PU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4D6E391B" w14:textId="77777777" w:rsidR="003B4EBB" w:rsidRPr="003B4EBB" w:rsidRDefault="003B4EBB" w:rsidP="00995BCD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Celkový počet úspěšných ukončen</w:t>
            </w:r>
            <w:r w:rsidR="00CA21E1" w:rsidRPr="00995BCD">
              <w:rPr>
                <w:rFonts w:ascii="Arial" w:hAnsi="Arial" w:cs="Arial"/>
                <w:sz w:val="22"/>
                <w:szCs w:val="22"/>
              </w:rPr>
              <w:t>ých nebo zastavených projektů s </w:t>
            </w:r>
            <w:r w:rsidRPr="003B4EBB">
              <w:rPr>
                <w:rFonts w:ascii="Arial" w:hAnsi="Arial" w:cs="Arial"/>
                <w:sz w:val="22"/>
                <w:szCs w:val="22"/>
              </w:rPr>
              <w:t>rokem zahájení ≥ 2010</w:t>
            </w:r>
          </w:p>
        </w:tc>
      </w:tr>
      <w:tr w:rsidR="003B4EBB" w:rsidRPr="003B4EBB" w14:paraId="339A56ED" w14:textId="77777777" w:rsidTr="00995BCD">
        <w:trPr>
          <w:trHeight w:val="42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253CE019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POC_C1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2B6DEFEE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nalezených nesrovnalostí ve VES typu C (počet vyhlášených veřejných soutěží, ke kterým nebyly dodány </w:t>
            </w:r>
            <w:r w:rsidR="00CA21E1">
              <w:rPr>
                <w:rFonts w:ascii="Arial" w:hAnsi="Arial" w:cs="Arial"/>
                <w:color w:val="000000"/>
                <w:sz w:val="22"/>
                <w:szCs w:val="22"/>
              </w:rPr>
              <w:t>očekávané údaje o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vyhodnocení)</w:t>
            </w:r>
          </w:p>
        </w:tc>
      </w:tr>
      <w:tr w:rsidR="003B4EBB" w:rsidRPr="003B4EBB" w14:paraId="6C5E8716" w14:textId="77777777" w:rsidTr="00995BCD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4305974B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POC_C2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889DFE1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VES vyhlášené v aktuálním roce s u</w:t>
            </w:r>
            <w:r w:rsidR="00CA21E1">
              <w:rPr>
                <w:rFonts w:ascii="Arial" w:hAnsi="Arial" w:cs="Arial"/>
                <w:color w:val="000000"/>
                <w:sz w:val="22"/>
                <w:szCs w:val="22"/>
              </w:rPr>
              <w:t>vedením termínů předání údajů o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vyhodnocení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3B4EBB" w:rsidRPr="003B4EBB" w14:paraId="6C731DBC" w14:textId="77777777" w:rsidTr="00995BCD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01715AB8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ROZ_E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4B204E8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Rozdíl mezi počtem podporovaných projektů uvedených ve VES a</w:t>
            </w:r>
            <w:r w:rsidR="00CA21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počtem podporovaných projektů dle CEP</w:t>
            </w:r>
          </w:p>
        </w:tc>
      </w:tr>
      <w:tr w:rsidR="003B4EBB" w:rsidRPr="003B4EBB" w14:paraId="13B4F0AC" w14:textId="77777777" w:rsidTr="00995BCD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1748986E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ROZ_F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70C736D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Rozdíl ve výši čerpané podpory ze SR dle CEP vs. CEA (v Kč)</w:t>
            </w:r>
          </w:p>
        </w:tc>
      </w:tr>
    </w:tbl>
    <w:p w14:paraId="1F81A252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4B3CE13B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hAnsi="Arial" w:cs="Arial"/>
          <w:sz w:val="22"/>
          <w:szCs w:val="22"/>
        </w:rPr>
      </w:pPr>
      <w:r w:rsidRPr="003B4EBB">
        <w:rPr>
          <w:rFonts w:ascii="Arial" w:hAnsi="Arial" w:cs="Arial"/>
          <w:sz w:val="22"/>
          <w:szCs w:val="22"/>
        </w:rPr>
        <w:t xml:space="preserve">Pozn.: poslední řádek tabulky s prázdným RESKOD obsahuje sumární hodnoty za všechny řádky tabulky </w:t>
      </w:r>
    </w:p>
    <w:p w14:paraId="79996C2C" w14:textId="77777777" w:rsidR="003B4EBB" w:rsidRPr="003B4EBB" w:rsidRDefault="003B4EBB" w:rsidP="00F038F1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sectPr w:rsidR="003B4EBB" w:rsidRPr="003B4EBB" w:rsidSect="004C06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0E64" w14:textId="77777777" w:rsidR="008B1728" w:rsidRDefault="008B1728" w:rsidP="008F77F6">
      <w:r>
        <w:separator/>
      </w:r>
    </w:p>
  </w:endnote>
  <w:endnote w:type="continuationSeparator" w:id="0">
    <w:p w14:paraId="3C2782EA" w14:textId="77777777" w:rsidR="008B1728" w:rsidRDefault="008B172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9072" w14:textId="77777777" w:rsidR="00B120CD" w:rsidRPr="00CC370F" w:rsidRDefault="007E01D4" w:rsidP="00E7704B">
    <w:pPr>
      <w:pStyle w:val="Zpat"/>
      <w:jc w:val="both"/>
      <w:rPr>
        <w:rFonts w:ascii="Arial" w:hAnsi="Arial" w:cs="Arial"/>
        <w:sz w:val="18"/>
        <w:szCs w:val="18"/>
      </w:rPr>
    </w:pPr>
    <w:r w:rsidRPr="007E01D4">
      <w:rPr>
        <w:rFonts w:ascii="Arial" w:hAnsi="Arial" w:cs="Arial"/>
        <w:sz w:val="18"/>
        <w:szCs w:val="18"/>
      </w:rPr>
      <w:t>Meziroční kontrola databáze IS VaVaI – dokumentace</w:t>
    </w:r>
    <w:r w:rsidR="006C391D">
      <w:rPr>
        <w:rFonts w:ascii="Arial" w:hAnsi="Arial" w:cs="Arial"/>
        <w:sz w:val="18"/>
        <w:szCs w:val="18"/>
      </w:rPr>
      <w:tab/>
    </w:r>
    <w:r w:rsidR="00B120CD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5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  <w:r w:rsidR="00B120CD" w:rsidRPr="00CC370F">
          <w:rPr>
            <w:rFonts w:ascii="Arial" w:hAnsi="Arial" w:cs="Arial"/>
            <w:sz w:val="18"/>
            <w:szCs w:val="18"/>
          </w:rPr>
          <w:t xml:space="preserve"> / 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5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1AF481F" w14:textId="77777777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2C6E9558" w14:textId="02876F83" w:rsidR="00B120CD" w:rsidRPr="00CC370F" w:rsidRDefault="004C060C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D33C1E">
          <w:rPr>
            <w:rFonts w:ascii="Arial" w:hAnsi="Arial" w:cs="Arial"/>
            <w:sz w:val="18"/>
            <w:szCs w:val="18"/>
          </w:rPr>
          <w:t>a</w:t>
        </w:r>
        <w:r w:rsidR="00B120CD">
          <w:rPr>
            <w:rFonts w:ascii="Arial" w:hAnsi="Arial" w:cs="Arial"/>
            <w:sz w:val="18"/>
            <w:szCs w:val="18"/>
          </w:rPr>
          <w:t>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>
          <w:rPr>
            <w:rFonts w:ascii="Arial" w:hAnsi="Arial" w:cs="Arial"/>
            <w:sz w:val="18"/>
            <w:szCs w:val="18"/>
          </w:rPr>
          <w:t xml:space="preserve">Ing. </w:t>
        </w:r>
        <w:r w:rsidR="00D33C1E">
          <w:rPr>
            <w:rFonts w:ascii="Arial" w:hAnsi="Arial" w:cs="Arial"/>
            <w:sz w:val="18"/>
            <w:szCs w:val="18"/>
          </w:rPr>
          <w:t>Petra Fúrová</w:t>
        </w:r>
        <w:r>
          <w:rPr>
            <w:rFonts w:ascii="Arial" w:hAnsi="Arial" w:cs="Arial"/>
            <w:sz w:val="18"/>
            <w:szCs w:val="18"/>
          </w:rPr>
          <w:t xml:space="preserve">, </w:t>
        </w:r>
        <w:r w:rsidR="00D33C1E">
          <w:rPr>
            <w:rFonts w:ascii="Arial" w:hAnsi="Arial" w:cs="Arial"/>
            <w:sz w:val="18"/>
            <w:szCs w:val="18"/>
          </w:rPr>
          <w:t>9</w:t>
        </w:r>
        <w:r w:rsidR="006D5C29">
          <w:rPr>
            <w:rFonts w:ascii="Arial" w:hAnsi="Arial" w:cs="Arial"/>
            <w:sz w:val="18"/>
            <w:szCs w:val="18"/>
          </w:rPr>
          <w:t>.</w:t>
        </w:r>
        <w:r>
          <w:rPr>
            <w:rFonts w:ascii="Arial" w:hAnsi="Arial" w:cs="Arial"/>
            <w:sz w:val="18"/>
            <w:szCs w:val="18"/>
          </w:rPr>
          <w:t xml:space="preserve"> 4</w:t>
        </w:r>
        <w:r w:rsidR="006D5C29">
          <w:rPr>
            <w:rFonts w:ascii="Arial" w:hAnsi="Arial" w:cs="Arial"/>
            <w:sz w:val="18"/>
            <w:szCs w:val="18"/>
          </w:rPr>
          <w:t>.</w:t>
        </w:r>
        <w:r>
          <w:rPr>
            <w:rFonts w:ascii="Arial" w:hAnsi="Arial" w:cs="Arial"/>
            <w:sz w:val="18"/>
            <w:szCs w:val="18"/>
          </w:rPr>
          <w:t xml:space="preserve"> 202</w:t>
        </w:r>
        <w:r w:rsidR="00D33C1E">
          <w:rPr>
            <w:rFonts w:ascii="Arial" w:hAnsi="Arial" w:cs="Arial"/>
            <w:sz w:val="18"/>
            <w:szCs w:val="18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43647" w14:textId="77777777" w:rsidR="008B1728" w:rsidRDefault="008B1728" w:rsidP="008F77F6">
      <w:r>
        <w:separator/>
      </w:r>
    </w:p>
  </w:footnote>
  <w:footnote w:type="continuationSeparator" w:id="0">
    <w:p w14:paraId="0A74150D" w14:textId="77777777" w:rsidR="008B1728" w:rsidRDefault="008B172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4E365740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602348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BAA8F0E" wp14:editId="293ECE7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5BE00C7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37EA8F2B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4DA65C2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983DABF" wp14:editId="026BD15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97E936C" w14:textId="55A09C06" w:rsidR="00B120CD" w:rsidRPr="00C12F55" w:rsidRDefault="00D33C1E" w:rsidP="00043BB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577417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325BBD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577417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14:paraId="3C8344E8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632748">
    <w:abstractNumId w:val="2"/>
  </w:num>
  <w:num w:numId="2" w16cid:durableId="1205018047">
    <w:abstractNumId w:val="13"/>
  </w:num>
  <w:num w:numId="3" w16cid:durableId="1385180682">
    <w:abstractNumId w:val="6"/>
  </w:num>
  <w:num w:numId="4" w16cid:durableId="331954675">
    <w:abstractNumId w:val="7"/>
  </w:num>
  <w:num w:numId="5" w16cid:durableId="623851496">
    <w:abstractNumId w:val="14"/>
  </w:num>
  <w:num w:numId="6" w16cid:durableId="212349161">
    <w:abstractNumId w:val="0"/>
  </w:num>
  <w:num w:numId="7" w16cid:durableId="647244850">
    <w:abstractNumId w:val="5"/>
  </w:num>
  <w:num w:numId="8" w16cid:durableId="370769886">
    <w:abstractNumId w:val="17"/>
  </w:num>
  <w:num w:numId="9" w16cid:durableId="417799097">
    <w:abstractNumId w:val="8"/>
  </w:num>
  <w:num w:numId="10" w16cid:durableId="1684940159">
    <w:abstractNumId w:val="18"/>
  </w:num>
  <w:num w:numId="11" w16cid:durableId="1376003319">
    <w:abstractNumId w:val="16"/>
  </w:num>
  <w:num w:numId="12" w16cid:durableId="1906069093">
    <w:abstractNumId w:val="19"/>
  </w:num>
  <w:num w:numId="13" w16cid:durableId="1585840357">
    <w:abstractNumId w:val="15"/>
  </w:num>
  <w:num w:numId="14" w16cid:durableId="1570968360">
    <w:abstractNumId w:val="22"/>
  </w:num>
  <w:num w:numId="15" w16cid:durableId="226696378">
    <w:abstractNumId w:val="11"/>
  </w:num>
  <w:num w:numId="16" w16cid:durableId="111182149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992561277">
    <w:abstractNumId w:val="9"/>
  </w:num>
  <w:num w:numId="18" w16cid:durableId="2031376177">
    <w:abstractNumId w:val="23"/>
  </w:num>
  <w:num w:numId="19" w16cid:durableId="1563904424">
    <w:abstractNumId w:val="1"/>
  </w:num>
  <w:num w:numId="20" w16cid:durableId="514002283">
    <w:abstractNumId w:val="4"/>
  </w:num>
  <w:num w:numId="21" w16cid:durableId="2025355824">
    <w:abstractNumId w:val="21"/>
  </w:num>
  <w:num w:numId="22" w16cid:durableId="1081297042">
    <w:abstractNumId w:val="20"/>
  </w:num>
  <w:num w:numId="23" w16cid:durableId="1700545860">
    <w:abstractNumId w:val="3"/>
  </w:num>
  <w:num w:numId="24" w16cid:durableId="634876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1DFC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02958"/>
    <w:rsid w:val="00215834"/>
    <w:rsid w:val="00215F97"/>
    <w:rsid w:val="00225149"/>
    <w:rsid w:val="0022699E"/>
    <w:rsid w:val="002276E6"/>
    <w:rsid w:val="00227993"/>
    <w:rsid w:val="00230132"/>
    <w:rsid w:val="00233449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25BBD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4EBB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2FD7"/>
    <w:rsid w:val="00423DB2"/>
    <w:rsid w:val="00424438"/>
    <w:rsid w:val="0043363D"/>
    <w:rsid w:val="004369C1"/>
    <w:rsid w:val="00440882"/>
    <w:rsid w:val="00441F71"/>
    <w:rsid w:val="00443D2C"/>
    <w:rsid w:val="0045567B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060C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2C9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5C5A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77417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391D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38C7"/>
    <w:rsid w:val="007B5CE8"/>
    <w:rsid w:val="007B7890"/>
    <w:rsid w:val="007C11DC"/>
    <w:rsid w:val="007C243A"/>
    <w:rsid w:val="007C36AC"/>
    <w:rsid w:val="007D3A50"/>
    <w:rsid w:val="007D6955"/>
    <w:rsid w:val="007D7FED"/>
    <w:rsid w:val="007E01D4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B1728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55E4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BCD"/>
    <w:rsid w:val="00995CCC"/>
    <w:rsid w:val="009969E5"/>
    <w:rsid w:val="009A1C78"/>
    <w:rsid w:val="009A388D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31C"/>
    <w:rsid w:val="00BF4CD0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CDF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A21E1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3C1E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9B4E2"/>
  <w15:docId w15:val="{FF029B7D-0464-4380-AAED-B8F37E5D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4E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4EB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B3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D7A1-CA62-499F-A2BD-DB34F17E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1078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Fúrová Petra</cp:lastModifiedBy>
  <cp:revision>15</cp:revision>
  <cp:lastPrinted>2020-10-29T10:28:00Z</cp:lastPrinted>
  <dcterms:created xsi:type="dcterms:W3CDTF">2023-04-06T08:28:00Z</dcterms:created>
  <dcterms:modified xsi:type="dcterms:W3CDTF">2024-05-13T06:59:00Z</dcterms:modified>
</cp:coreProperties>
</file>